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D97" w:rsidRPr="00755CB4" w:rsidRDefault="00A85D97" w:rsidP="00B05671">
      <w:pPr>
        <w:spacing w:line="480" w:lineRule="auto"/>
        <w:rPr>
          <w:rFonts w:ascii="Times New Roman" w:hAnsi="Times New Roman" w:cs="Times New Roman"/>
          <w:sz w:val="24"/>
          <w:szCs w:val="24"/>
        </w:rPr>
      </w:pPr>
      <w:r w:rsidRPr="00755CB4">
        <w:rPr>
          <w:rFonts w:ascii="Times New Roman" w:hAnsi="Times New Roman" w:cs="Times New Roman"/>
          <w:sz w:val="24"/>
          <w:szCs w:val="24"/>
        </w:rPr>
        <w:t>Name</w:t>
      </w:r>
    </w:p>
    <w:p w:rsidR="00A85D97" w:rsidRPr="00755CB4" w:rsidRDefault="00A85D97" w:rsidP="00B05671">
      <w:pPr>
        <w:spacing w:line="480" w:lineRule="auto"/>
        <w:rPr>
          <w:rFonts w:ascii="Times New Roman" w:hAnsi="Times New Roman" w:cs="Times New Roman"/>
          <w:sz w:val="24"/>
          <w:szCs w:val="24"/>
        </w:rPr>
      </w:pPr>
      <w:r w:rsidRPr="00755CB4">
        <w:rPr>
          <w:rFonts w:ascii="Times New Roman" w:hAnsi="Times New Roman" w:cs="Times New Roman"/>
          <w:sz w:val="24"/>
          <w:szCs w:val="24"/>
        </w:rPr>
        <w:t>Tutor</w:t>
      </w:r>
    </w:p>
    <w:p w:rsidR="00A85D97" w:rsidRPr="00755CB4" w:rsidRDefault="00A85D97" w:rsidP="00B05671">
      <w:pPr>
        <w:spacing w:line="480" w:lineRule="auto"/>
        <w:rPr>
          <w:rFonts w:ascii="Times New Roman" w:hAnsi="Times New Roman" w:cs="Times New Roman"/>
          <w:sz w:val="24"/>
          <w:szCs w:val="24"/>
        </w:rPr>
      </w:pPr>
      <w:r w:rsidRPr="00755CB4">
        <w:rPr>
          <w:rFonts w:ascii="Times New Roman" w:hAnsi="Times New Roman" w:cs="Times New Roman"/>
          <w:sz w:val="24"/>
          <w:szCs w:val="24"/>
        </w:rPr>
        <w:t>Course</w:t>
      </w:r>
    </w:p>
    <w:p w:rsidR="00A85D97" w:rsidRPr="00755CB4" w:rsidRDefault="00A85D97" w:rsidP="00B05671">
      <w:pPr>
        <w:spacing w:line="480" w:lineRule="auto"/>
        <w:rPr>
          <w:rFonts w:ascii="Times New Roman" w:hAnsi="Times New Roman" w:cs="Times New Roman"/>
          <w:sz w:val="24"/>
          <w:szCs w:val="24"/>
        </w:rPr>
      </w:pPr>
      <w:r w:rsidRPr="00755CB4">
        <w:rPr>
          <w:rFonts w:ascii="Times New Roman" w:hAnsi="Times New Roman" w:cs="Times New Roman"/>
          <w:sz w:val="24"/>
          <w:szCs w:val="24"/>
        </w:rPr>
        <w:t>Date</w:t>
      </w:r>
    </w:p>
    <w:p w:rsidR="00A85D97" w:rsidRPr="00755CB4" w:rsidRDefault="0047116C" w:rsidP="00B05671">
      <w:pPr>
        <w:spacing w:line="480" w:lineRule="auto"/>
        <w:jc w:val="center"/>
        <w:rPr>
          <w:rFonts w:ascii="Times New Roman" w:hAnsi="Times New Roman" w:cs="Times New Roman"/>
          <w:sz w:val="24"/>
          <w:szCs w:val="24"/>
        </w:rPr>
      </w:pPr>
      <w:r w:rsidRPr="00755CB4">
        <w:rPr>
          <w:rFonts w:ascii="Times New Roman" w:hAnsi="Times New Roman" w:cs="Times New Roman"/>
          <w:sz w:val="24"/>
          <w:szCs w:val="24"/>
        </w:rPr>
        <w:t>COVID -19</w:t>
      </w:r>
    </w:p>
    <w:p w:rsidR="0047116C" w:rsidRPr="00755CB4" w:rsidRDefault="0047116C" w:rsidP="00B05671">
      <w:pPr>
        <w:spacing w:line="480" w:lineRule="auto"/>
        <w:jc w:val="center"/>
        <w:rPr>
          <w:rFonts w:ascii="Times New Roman" w:hAnsi="Times New Roman" w:cs="Times New Roman"/>
          <w:b/>
          <w:sz w:val="24"/>
          <w:szCs w:val="24"/>
        </w:rPr>
      </w:pPr>
      <w:r w:rsidRPr="00755CB4">
        <w:rPr>
          <w:rFonts w:ascii="Times New Roman" w:hAnsi="Times New Roman" w:cs="Times New Roman"/>
          <w:b/>
          <w:sz w:val="24"/>
          <w:szCs w:val="24"/>
        </w:rPr>
        <w:t>Introduction</w:t>
      </w:r>
    </w:p>
    <w:p w:rsidR="00755CB4" w:rsidRDefault="0047116C" w:rsidP="00755CB4">
      <w:pPr>
        <w:spacing w:line="480" w:lineRule="auto"/>
        <w:ind w:firstLine="720"/>
        <w:rPr>
          <w:rFonts w:ascii="Times New Roman" w:hAnsi="Times New Roman" w:cs="Times New Roman"/>
          <w:sz w:val="24"/>
          <w:szCs w:val="24"/>
        </w:rPr>
      </w:pPr>
      <w:r w:rsidRPr="00755CB4">
        <w:rPr>
          <w:rFonts w:ascii="Times New Roman" w:hAnsi="Times New Roman" w:cs="Times New Roman"/>
          <w:sz w:val="24"/>
          <w:szCs w:val="24"/>
        </w:rPr>
        <w:t>COVID -19 is an infectious respiratory disease caused by a coronavirus, and it can easily sp</w:t>
      </w:r>
      <w:r w:rsidR="00AF033F" w:rsidRPr="00755CB4">
        <w:rPr>
          <w:rFonts w:ascii="Times New Roman" w:hAnsi="Times New Roman" w:cs="Times New Roman"/>
          <w:sz w:val="24"/>
          <w:szCs w:val="24"/>
        </w:rPr>
        <w:t>read from one person to another</w:t>
      </w:r>
      <w:r w:rsidR="00AF033F" w:rsidRPr="00755CB4">
        <w:rPr>
          <w:rFonts w:ascii="Times New Roman" w:hAnsi="Times New Roman" w:cs="Times New Roman"/>
          <w:color w:val="222222"/>
          <w:sz w:val="24"/>
          <w:szCs w:val="24"/>
          <w:shd w:val="clear" w:color="auto" w:fill="FFFFFF"/>
        </w:rPr>
        <w:t xml:space="preserve"> (COVID et al 343).</w:t>
      </w:r>
      <w:r w:rsidR="00AF033F" w:rsidRPr="00755CB4">
        <w:rPr>
          <w:rFonts w:ascii="Times New Roman" w:hAnsi="Times New Roman" w:cs="Times New Roman"/>
          <w:sz w:val="24"/>
          <w:szCs w:val="24"/>
        </w:rPr>
        <w:t xml:space="preserve"> </w:t>
      </w:r>
      <w:r w:rsidRPr="00755CB4">
        <w:rPr>
          <w:rFonts w:ascii="Times New Roman" w:hAnsi="Times New Roman" w:cs="Times New Roman"/>
          <w:sz w:val="24"/>
          <w:szCs w:val="24"/>
        </w:rPr>
        <w:t>The first case of the virus was reported in Wuhan city China toward mid-September, and after that, it affected millions of people around the world. So far, there are close to 32 million corona cases reported, including 983,748 deaths that have been recorded worldwide</w:t>
      </w:r>
      <w:r w:rsidR="00755CB4">
        <w:rPr>
          <w:rFonts w:ascii="Times New Roman" w:hAnsi="Times New Roman" w:cs="Times New Roman"/>
          <w:sz w:val="24"/>
          <w:szCs w:val="24"/>
        </w:rPr>
        <w:t xml:space="preserve"> (WHO 4)</w:t>
      </w:r>
      <w:r w:rsidRPr="00755CB4">
        <w:rPr>
          <w:rFonts w:ascii="Times New Roman" w:hAnsi="Times New Roman" w:cs="Times New Roman"/>
          <w:sz w:val="24"/>
          <w:szCs w:val="24"/>
        </w:rPr>
        <w:t>. Currently, the United States is the worst-hit country by the virus, with the number of cases recorded reaching 7 million by September 24 this year. The Centre for Disease Control and Prevention (CDC</w:t>
      </w:r>
      <w:r w:rsidR="00412343" w:rsidRPr="00755CB4">
        <w:rPr>
          <w:rFonts w:ascii="Times New Roman" w:hAnsi="Times New Roman" w:cs="Times New Roman"/>
          <w:sz w:val="24"/>
          <w:szCs w:val="24"/>
        </w:rPr>
        <w:t>) confirmed</w:t>
      </w:r>
      <w:r w:rsidRPr="00755CB4">
        <w:rPr>
          <w:rFonts w:ascii="Times New Roman" w:hAnsi="Times New Roman" w:cs="Times New Roman"/>
          <w:sz w:val="24"/>
          <w:szCs w:val="24"/>
        </w:rPr>
        <w:t xml:space="preserve"> the first case on January 20 this year, and after that, COVID 19 was declared a national health emergency. Additionally, the United States has also recorded 4,413,984 recoveries, nearly half of the country's COVID 19 cases</w:t>
      </w:r>
      <w:r w:rsidR="00755CB4">
        <w:rPr>
          <w:rFonts w:ascii="Times New Roman" w:hAnsi="Times New Roman" w:cs="Times New Roman"/>
          <w:sz w:val="24"/>
          <w:szCs w:val="24"/>
        </w:rPr>
        <w:t>(WHO 6)</w:t>
      </w:r>
      <w:r w:rsidR="00755CB4" w:rsidRPr="00755CB4">
        <w:rPr>
          <w:rFonts w:ascii="Times New Roman" w:hAnsi="Times New Roman" w:cs="Times New Roman"/>
          <w:sz w:val="24"/>
          <w:szCs w:val="24"/>
        </w:rPr>
        <w:t>.</w:t>
      </w:r>
      <w:r w:rsidRPr="00755CB4">
        <w:rPr>
          <w:rFonts w:ascii="Times New Roman" w:hAnsi="Times New Roman" w:cs="Times New Roman"/>
          <w:sz w:val="24"/>
          <w:szCs w:val="24"/>
        </w:rPr>
        <w:t>Therefore this essay focuses on how the virus is spread, the effects of the virus to the community and the state, and finally, how the public can help to prevent or slow the further spread of the</w:t>
      </w:r>
      <w:r w:rsidR="00AF033F" w:rsidRPr="00755CB4">
        <w:rPr>
          <w:rFonts w:ascii="Times New Roman" w:hAnsi="Times New Roman" w:cs="Times New Roman"/>
          <w:sz w:val="24"/>
          <w:szCs w:val="24"/>
        </w:rPr>
        <w:t xml:space="preserve"> viru</w:t>
      </w:r>
      <w:r w:rsidR="00755CB4">
        <w:rPr>
          <w:rFonts w:ascii="Times New Roman" w:hAnsi="Times New Roman" w:cs="Times New Roman"/>
          <w:sz w:val="24"/>
          <w:szCs w:val="24"/>
        </w:rPr>
        <w:t>s.</w:t>
      </w:r>
    </w:p>
    <w:p w:rsidR="0047116C" w:rsidRPr="00755CB4" w:rsidRDefault="0047116C" w:rsidP="00755CB4">
      <w:pPr>
        <w:spacing w:line="480" w:lineRule="auto"/>
        <w:ind w:firstLine="720"/>
        <w:jc w:val="center"/>
        <w:rPr>
          <w:rFonts w:ascii="Times New Roman" w:hAnsi="Times New Roman" w:cs="Times New Roman"/>
          <w:sz w:val="24"/>
          <w:szCs w:val="24"/>
        </w:rPr>
      </w:pPr>
      <w:r w:rsidRPr="00755CB4">
        <w:rPr>
          <w:rFonts w:ascii="Times New Roman" w:hAnsi="Times New Roman" w:cs="Times New Roman"/>
          <w:b/>
          <w:sz w:val="24"/>
          <w:szCs w:val="24"/>
        </w:rPr>
        <w:t>How the virus has spread</w:t>
      </w:r>
    </w:p>
    <w:p w:rsidR="0047116C" w:rsidRPr="00755CB4" w:rsidRDefault="0047116C" w:rsidP="00B05671">
      <w:pPr>
        <w:spacing w:line="480" w:lineRule="auto"/>
        <w:ind w:firstLine="720"/>
        <w:rPr>
          <w:rFonts w:ascii="Times New Roman" w:hAnsi="Times New Roman" w:cs="Times New Roman"/>
          <w:sz w:val="24"/>
          <w:szCs w:val="24"/>
        </w:rPr>
      </w:pPr>
      <w:r w:rsidRPr="00755CB4">
        <w:rPr>
          <w:rFonts w:ascii="Times New Roman" w:hAnsi="Times New Roman" w:cs="Times New Roman"/>
          <w:sz w:val="24"/>
          <w:szCs w:val="24"/>
        </w:rPr>
        <w:t xml:space="preserve">Coronavirus is mainly spread through direct, indirect, or close contact from one person to another through respiratory droplets from an infected individual when they cough, sneeze, or </w:t>
      </w:r>
      <w:r w:rsidRPr="00755CB4">
        <w:rPr>
          <w:rFonts w:ascii="Times New Roman" w:hAnsi="Times New Roman" w:cs="Times New Roman"/>
          <w:sz w:val="24"/>
          <w:szCs w:val="24"/>
        </w:rPr>
        <w:lastRenderedPageBreak/>
        <w:t>talk. The droplets from an infected person can stay in the air or on surfaces for several minutes, and they can be transmitted to a person in close contact. These droplets from an infected person can be inhaled into the lungs or land in the mouth or nose of nearby people, resulting in an infect</w:t>
      </w:r>
      <w:r w:rsidR="00A866A8" w:rsidRPr="00755CB4">
        <w:rPr>
          <w:rFonts w:ascii="Times New Roman" w:hAnsi="Times New Roman" w:cs="Times New Roman"/>
          <w:sz w:val="24"/>
          <w:szCs w:val="24"/>
        </w:rPr>
        <w:t>ion</w:t>
      </w:r>
      <w:r w:rsidR="00A866A8" w:rsidRPr="00755CB4">
        <w:rPr>
          <w:rFonts w:ascii="Times New Roman" w:hAnsi="Times New Roman" w:cs="Times New Roman"/>
          <w:color w:val="222222"/>
          <w:sz w:val="24"/>
          <w:szCs w:val="24"/>
          <w:shd w:val="clear" w:color="auto" w:fill="FFFFFF"/>
        </w:rPr>
        <w:t xml:space="preserve"> (COVID et al 343).</w:t>
      </w:r>
      <w:r w:rsidRPr="00755CB4">
        <w:rPr>
          <w:rFonts w:ascii="Times New Roman" w:hAnsi="Times New Roman" w:cs="Times New Roman"/>
          <w:sz w:val="24"/>
          <w:szCs w:val="24"/>
        </w:rPr>
        <w:t xml:space="preserve"> It is possible to contract the virus by touching surfaces with the virus in it and then touching the mouth or possibly the eyes. COVID -19 can be spread by asymptomatic patients showing no signs and symptoms. The sign</w:t>
      </w:r>
      <w:r w:rsidR="00755CB4">
        <w:rPr>
          <w:rFonts w:ascii="Times New Roman" w:hAnsi="Times New Roman" w:cs="Times New Roman"/>
          <w:sz w:val="24"/>
          <w:szCs w:val="24"/>
        </w:rPr>
        <w:t>s of coronavirus include but are</w:t>
      </w:r>
      <w:r w:rsidRPr="00755CB4">
        <w:rPr>
          <w:rFonts w:ascii="Times New Roman" w:hAnsi="Times New Roman" w:cs="Times New Roman"/>
          <w:sz w:val="24"/>
          <w:szCs w:val="24"/>
        </w:rPr>
        <w:t xml:space="preserve"> not limited to shortness of breath, chest pain, fe</w:t>
      </w:r>
      <w:r w:rsidR="00755CB4">
        <w:rPr>
          <w:rFonts w:ascii="Times New Roman" w:hAnsi="Times New Roman" w:cs="Times New Roman"/>
          <w:sz w:val="24"/>
          <w:szCs w:val="24"/>
        </w:rPr>
        <w:t xml:space="preserve">ver ,headache,  and pain in body joints </w:t>
      </w:r>
      <w:r w:rsidR="00AF033F" w:rsidRPr="00755CB4">
        <w:rPr>
          <w:rFonts w:ascii="Times New Roman" w:hAnsi="Times New Roman" w:cs="Times New Roman"/>
          <w:color w:val="222222"/>
          <w:sz w:val="24"/>
          <w:szCs w:val="24"/>
          <w:shd w:val="clear" w:color="auto" w:fill="FFFFFF"/>
        </w:rPr>
        <w:t>(COVID et al 344).</w:t>
      </w:r>
      <w:r w:rsidRPr="00755CB4">
        <w:rPr>
          <w:rFonts w:ascii="Times New Roman" w:hAnsi="Times New Roman" w:cs="Times New Roman"/>
          <w:sz w:val="24"/>
          <w:szCs w:val="24"/>
        </w:rPr>
        <w:t xml:space="preserve"> People with serious symptoms, which can appear between two and fourteen days after exposure, should seek medical attention, and they should call the nearby health care center before visiting.</w:t>
      </w:r>
    </w:p>
    <w:p w:rsidR="0047116C" w:rsidRPr="00755CB4" w:rsidRDefault="0047116C" w:rsidP="00B05671">
      <w:pPr>
        <w:spacing w:line="480" w:lineRule="auto"/>
        <w:jc w:val="center"/>
        <w:rPr>
          <w:rFonts w:ascii="Times New Roman" w:hAnsi="Times New Roman" w:cs="Times New Roman"/>
          <w:b/>
          <w:sz w:val="24"/>
          <w:szCs w:val="24"/>
        </w:rPr>
      </w:pPr>
      <w:r w:rsidRPr="00755CB4">
        <w:rPr>
          <w:rFonts w:ascii="Times New Roman" w:hAnsi="Times New Roman" w:cs="Times New Roman"/>
          <w:b/>
          <w:sz w:val="24"/>
          <w:szCs w:val="24"/>
        </w:rPr>
        <w:t>Effects of COVID 19 on state and community</w:t>
      </w:r>
    </w:p>
    <w:p w:rsidR="0047116C" w:rsidRPr="00755CB4" w:rsidRDefault="0047116C" w:rsidP="00B05671">
      <w:pPr>
        <w:spacing w:line="480" w:lineRule="auto"/>
        <w:ind w:firstLine="720"/>
        <w:rPr>
          <w:rFonts w:ascii="Times New Roman" w:hAnsi="Times New Roman" w:cs="Times New Roman"/>
          <w:sz w:val="24"/>
          <w:szCs w:val="24"/>
        </w:rPr>
      </w:pPr>
      <w:r w:rsidRPr="00755CB4">
        <w:rPr>
          <w:rFonts w:ascii="Times New Roman" w:hAnsi="Times New Roman" w:cs="Times New Roman"/>
          <w:sz w:val="24"/>
          <w:szCs w:val="24"/>
        </w:rPr>
        <w:t xml:space="preserve">Generally, COVID 19 has affected the community and changed people's lives as they try to adjust </w:t>
      </w:r>
      <w:r w:rsidR="00755CB4">
        <w:rPr>
          <w:rFonts w:ascii="Times New Roman" w:hAnsi="Times New Roman" w:cs="Times New Roman"/>
          <w:sz w:val="24"/>
          <w:szCs w:val="24"/>
        </w:rPr>
        <w:t xml:space="preserve">to the virus's new norm. The disease </w:t>
      </w:r>
      <w:r w:rsidRPr="00755CB4">
        <w:rPr>
          <w:rFonts w:ascii="Times New Roman" w:hAnsi="Times New Roman" w:cs="Times New Roman"/>
          <w:sz w:val="24"/>
          <w:szCs w:val="24"/>
        </w:rPr>
        <w:t>has affected everyone in all spheres of life, including social, politic</w:t>
      </w:r>
      <w:r w:rsidR="004E6D98" w:rsidRPr="00755CB4">
        <w:rPr>
          <w:rFonts w:ascii="Times New Roman" w:hAnsi="Times New Roman" w:cs="Times New Roman"/>
          <w:sz w:val="24"/>
          <w:szCs w:val="24"/>
        </w:rPr>
        <w:t>al, economic, and technological</w:t>
      </w:r>
      <w:r w:rsidR="00755CB4">
        <w:rPr>
          <w:rFonts w:ascii="Times New Roman" w:hAnsi="Times New Roman" w:cs="Times New Roman"/>
          <w:sz w:val="24"/>
          <w:szCs w:val="24"/>
        </w:rPr>
        <w:t xml:space="preserve"> aspects</w:t>
      </w:r>
      <w:r w:rsidR="004E6D98" w:rsidRPr="00755CB4">
        <w:rPr>
          <w:rFonts w:ascii="Times New Roman" w:hAnsi="Times New Roman" w:cs="Times New Roman"/>
          <w:color w:val="222222"/>
          <w:sz w:val="24"/>
          <w:szCs w:val="24"/>
          <w:shd w:val="clear" w:color="auto" w:fill="FFFFFF"/>
        </w:rPr>
        <w:t xml:space="preserve"> (Sohrabi et al</w:t>
      </w:r>
      <w:r w:rsidR="00216C6B" w:rsidRPr="00755CB4">
        <w:rPr>
          <w:rFonts w:ascii="Times New Roman" w:hAnsi="Times New Roman" w:cs="Times New Roman"/>
          <w:color w:val="222222"/>
          <w:sz w:val="24"/>
          <w:szCs w:val="24"/>
          <w:shd w:val="clear" w:color="auto" w:fill="FFFFFF"/>
        </w:rPr>
        <w:t xml:space="preserve"> 28</w:t>
      </w:r>
      <w:r w:rsidR="004E6D98" w:rsidRPr="00755CB4">
        <w:rPr>
          <w:rFonts w:ascii="Times New Roman" w:hAnsi="Times New Roman" w:cs="Times New Roman"/>
          <w:color w:val="222222"/>
          <w:sz w:val="24"/>
          <w:szCs w:val="24"/>
          <w:shd w:val="clear" w:color="auto" w:fill="FFFFFF"/>
        </w:rPr>
        <w:t xml:space="preserve">). </w:t>
      </w:r>
      <w:r w:rsidRPr="00755CB4">
        <w:rPr>
          <w:rFonts w:ascii="Times New Roman" w:hAnsi="Times New Roman" w:cs="Times New Roman"/>
          <w:sz w:val="24"/>
          <w:szCs w:val="24"/>
        </w:rPr>
        <w:t>The healthcare system, which is at the forefront of fighting</w:t>
      </w:r>
      <w:r w:rsidR="004E6D98" w:rsidRPr="00755CB4">
        <w:rPr>
          <w:rFonts w:ascii="Times New Roman" w:hAnsi="Times New Roman" w:cs="Times New Roman"/>
          <w:sz w:val="24"/>
          <w:szCs w:val="24"/>
        </w:rPr>
        <w:t xml:space="preserve"> the virus and its spread, has b</w:t>
      </w:r>
      <w:r w:rsidRPr="00755CB4">
        <w:rPr>
          <w:rFonts w:ascii="Times New Roman" w:hAnsi="Times New Roman" w:cs="Times New Roman"/>
          <w:sz w:val="24"/>
          <w:szCs w:val="24"/>
        </w:rPr>
        <w:t xml:space="preserve">een affected as the cases continue to rise. It has impacted healthcare services negatively. Healthcare continues to be overstretched to accommodate the rising </w:t>
      </w:r>
      <w:r w:rsidR="00216C6B" w:rsidRPr="00755CB4">
        <w:rPr>
          <w:rFonts w:ascii="Times New Roman" w:hAnsi="Times New Roman" w:cs="Times New Roman"/>
          <w:sz w:val="24"/>
          <w:szCs w:val="24"/>
        </w:rPr>
        <w:t>number of infections and deaths</w:t>
      </w:r>
      <w:r w:rsidRPr="00755CB4">
        <w:rPr>
          <w:rFonts w:ascii="Times New Roman" w:hAnsi="Times New Roman" w:cs="Times New Roman"/>
          <w:sz w:val="24"/>
          <w:szCs w:val="24"/>
        </w:rPr>
        <w:t xml:space="preserve"> </w:t>
      </w:r>
      <w:r w:rsidR="00216C6B" w:rsidRPr="00755CB4">
        <w:rPr>
          <w:rFonts w:ascii="Times New Roman" w:hAnsi="Times New Roman" w:cs="Times New Roman"/>
          <w:color w:val="222222"/>
          <w:sz w:val="24"/>
          <w:szCs w:val="24"/>
          <w:shd w:val="clear" w:color="auto" w:fill="FFFFFF"/>
        </w:rPr>
        <w:t>(Shah et al 128).</w:t>
      </w:r>
      <w:r w:rsidRPr="00755CB4">
        <w:rPr>
          <w:rFonts w:ascii="Times New Roman" w:hAnsi="Times New Roman" w:cs="Times New Roman"/>
          <w:sz w:val="24"/>
          <w:szCs w:val="24"/>
        </w:rPr>
        <w:t xml:space="preserve">The health systems are still fighting other infections, and </w:t>
      </w:r>
      <w:r w:rsidR="007719AF" w:rsidRPr="00755CB4">
        <w:rPr>
          <w:rFonts w:ascii="Times New Roman" w:hAnsi="Times New Roman" w:cs="Times New Roman"/>
          <w:sz w:val="24"/>
          <w:szCs w:val="24"/>
        </w:rPr>
        <w:t>they have</w:t>
      </w:r>
      <w:r w:rsidRPr="00755CB4">
        <w:rPr>
          <w:rFonts w:ascii="Times New Roman" w:hAnsi="Times New Roman" w:cs="Times New Roman"/>
          <w:sz w:val="24"/>
          <w:szCs w:val="24"/>
        </w:rPr>
        <w:t xml:space="preserve"> faced challenges in quarantine facilities, inadequate equipment, and a high budget to tackle the new infectious diseases. The healthcare professionals at the epicenter of fighting the virus</w:t>
      </w:r>
      <w:r w:rsidR="00755CB4">
        <w:rPr>
          <w:rFonts w:ascii="Times New Roman" w:hAnsi="Times New Roman" w:cs="Times New Roman"/>
          <w:sz w:val="24"/>
          <w:szCs w:val="24"/>
        </w:rPr>
        <w:t xml:space="preserve"> are</w:t>
      </w:r>
      <w:r w:rsidRPr="00755CB4">
        <w:rPr>
          <w:rFonts w:ascii="Times New Roman" w:hAnsi="Times New Roman" w:cs="Times New Roman"/>
          <w:sz w:val="24"/>
          <w:szCs w:val="24"/>
        </w:rPr>
        <w:t xml:space="preserve"> still at </w:t>
      </w:r>
      <w:r w:rsidR="00755CB4">
        <w:rPr>
          <w:rFonts w:ascii="Times New Roman" w:hAnsi="Times New Roman" w:cs="Times New Roman"/>
          <w:sz w:val="24"/>
          <w:szCs w:val="24"/>
        </w:rPr>
        <w:t xml:space="preserve">a </w:t>
      </w:r>
      <w:r w:rsidRPr="00755CB4">
        <w:rPr>
          <w:rFonts w:ascii="Times New Roman" w:hAnsi="Times New Roman" w:cs="Times New Roman"/>
          <w:sz w:val="24"/>
          <w:szCs w:val="24"/>
        </w:rPr>
        <w:t>risk of the infection. Additionally, they have been overloaded, and some have reported being stigmatized as they try to deal with the virus. Communities have witnessed their loved ones die of corona disease.</w:t>
      </w:r>
    </w:p>
    <w:p w:rsidR="0047116C" w:rsidRPr="00755CB4" w:rsidRDefault="0047116C" w:rsidP="00B05671">
      <w:pPr>
        <w:spacing w:line="480" w:lineRule="auto"/>
        <w:ind w:firstLine="720"/>
        <w:rPr>
          <w:rFonts w:ascii="Times New Roman" w:hAnsi="Times New Roman" w:cs="Times New Roman"/>
          <w:sz w:val="24"/>
          <w:szCs w:val="24"/>
        </w:rPr>
      </w:pPr>
      <w:r w:rsidRPr="00755CB4">
        <w:rPr>
          <w:rFonts w:ascii="Times New Roman" w:hAnsi="Times New Roman" w:cs="Times New Roman"/>
          <w:sz w:val="24"/>
          <w:szCs w:val="24"/>
        </w:rPr>
        <w:lastRenderedPageBreak/>
        <w:t xml:space="preserve">The economic sector has been the worst affected by COVID -19. Notably, much of the efforts have been directed to fighting the pandemic, and every decision has been made in the best interest of curbing further spread of the virus. Industrial activities have slowed down, and this has resulted in laying off workers. Unemployment has been on the rise, and millions of Americans have lost their jobs. Additionally, manufacturing companies have been closed, and this negatively impacted the supply of goods. Notably, there have been little economic activities because people have been advised to stay home to prevent the virus's further spread. The supply chain has been affected because there has been low demand worldwide, which has resulted in low incomes and revenues both </w:t>
      </w:r>
      <w:r w:rsidR="004E6D98" w:rsidRPr="00755CB4">
        <w:rPr>
          <w:rFonts w:ascii="Times New Roman" w:hAnsi="Times New Roman" w:cs="Times New Roman"/>
          <w:sz w:val="24"/>
          <w:szCs w:val="24"/>
        </w:rPr>
        <w:t xml:space="preserve">for the community and the state </w:t>
      </w:r>
      <w:r w:rsidR="004E6D98" w:rsidRPr="00755CB4">
        <w:rPr>
          <w:rFonts w:ascii="Times New Roman" w:hAnsi="Times New Roman" w:cs="Times New Roman"/>
          <w:color w:val="222222"/>
          <w:sz w:val="24"/>
          <w:szCs w:val="24"/>
          <w:shd w:val="clear" w:color="auto" w:fill="FFFFFF"/>
        </w:rPr>
        <w:t>(Baker et al</w:t>
      </w:r>
      <w:r w:rsidR="00216C6B" w:rsidRPr="00755CB4">
        <w:rPr>
          <w:rFonts w:ascii="Times New Roman" w:hAnsi="Times New Roman" w:cs="Times New Roman"/>
          <w:color w:val="222222"/>
          <w:sz w:val="24"/>
          <w:szCs w:val="24"/>
          <w:shd w:val="clear" w:color="auto" w:fill="FFFFFF"/>
        </w:rPr>
        <w:t xml:space="preserve"> 37</w:t>
      </w:r>
      <w:r w:rsidR="004E6D98" w:rsidRPr="00755CB4">
        <w:rPr>
          <w:rFonts w:ascii="Times New Roman" w:hAnsi="Times New Roman" w:cs="Times New Roman"/>
          <w:color w:val="222222"/>
          <w:sz w:val="24"/>
          <w:szCs w:val="24"/>
          <w:shd w:val="clear" w:color="auto" w:fill="FFFFFF"/>
        </w:rPr>
        <w:t>).</w:t>
      </w:r>
      <w:r w:rsidRPr="00755CB4">
        <w:rPr>
          <w:rFonts w:ascii="Times New Roman" w:hAnsi="Times New Roman" w:cs="Times New Roman"/>
          <w:sz w:val="24"/>
          <w:szCs w:val="24"/>
        </w:rPr>
        <w:t xml:space="preserve"> Social activities have been hit hard by Covid-19</w:t>
      </w:r>
      <w:r w:rsidR="00755CB4">
        <w:rPr>
          <w:rFonts w:ascii="Times New Roman" w:hAnsi="Times New Roman" w:cs="Times New Roman"/>
          <w:sz w:val="24"/>
          <w:szCs w:val="24"/>
        </w:rPr>
        <w:t>(WHO 8)</w:t>
      </w:r>
      <w:r w:rsidRPr="00755CB4">
        <w:rPr>
          <w:rFonts w:ascii="Times New Roman" w:hAnsi="Times New Roman" w:cs="Times New Roman"/>
          <w:sz w:val="24"/>
          <w:szCs w:val="24"/>
        </w:rPr>
        <w:t>. There have been numerous calls to observe social distancing to prevent further spread of the virus. Most of the communities' social services have been shut down, or their activities are limited to achieve social distancing rules. Besides, the vulnerable groups in the community, including the person with disabilities and the elderly, have been affected by the virus. Older people and people with underlying health issues are more susceptible to contracting the virus, and the COVID outbreak has been severe</w:t>
      </w:r>
      <w:r w:rsidR="00412343" w:rsidRPr="00755CB4">
        <w:rPr>
          <w:rFonts w:ascii="Times New Roman" w:hAnsi="Times New Roman" w:cs="Times New Roman"/>
          <w:sz w:val="24"/>
          <w:szCs w:val="24"/>
        </w:rPr>
        <w:t xml:space="preserve"> on them</w:t>
      </w:r>
      <w:r w:rsidRPr="00755CB4">
        <w:rPr>
          <w:rFonts w:ascii="Times New Roman" w:hAnsi="Times New Roman" w:cs="Times New Roman"/>
          <w:sz w:val="24"/>
          <w:szCs w:val="24"/>
        </w:rPr>
        <w:t xml:space="preserve"> </w:t>
      </w:r>
      <w:r w:rsidR="007719AF" w:rsidRPr="00755CB4">
        <w:rPr>
          <w:rFonts w:ascii="Times New Roman" w:hAnsi="Times New Roman" w:cs="Times New Roman"/>
          <w:color w:val="222222"/>
          <w:sz w:val="24"/>
          <w:szCs w:val="24"/>
          <w:shd w:val="clear" w:color="auto" w:fill="FFFFFF"/>
        </w:rPr>
        <w:t>(Baker et al 37).</w:t>
      </w:r>
    </w:p>
    <w:p w:rsidR="0047116C" w:rsidRPr="00755CB4" w:rsidRDefault="00755CB4" w:rsidP="00755CB4">
      <w:pPr>
        <w:tabs>
          <w:tab w:val="center" w:pos="4680"/>
          <w:tab w:val="left" w:pos="861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47116C" w:rsidRPr="00755CB4">
        <w:rPr>
          <w:rFonts w:ascii="Times New Roman" w:hAnsi="Times New Roman" w:cs="Times New Roman"/>
          <w:b/>
          <w:sz w:val="24"/>
          <w:szCs w:val="24"/>
        </w:rPr>
        <w:t xml:space="preserve">Ways of slowing down the spread of </w:t>
      </w:r>
      <w:r>
        <w:rPr>
          <w:rFonts w:ascii="Times New Roman" w:hAnsi="Times New Roman" w:cs="Times New Roman"/>
          <w:b/>
          <w:sz w:val="24"/>
          <w:szCs w:val="24"/>
        </w:rPr>
        <w:t>C</w:t>
      </w:r>
      <w:r w:rsidR="0047116C" w:rsidRPr="00755CB4">
        <w:rPr>
          <w:rFonts w:ascii="Times New Roman" w:hAnsi="Times New Roman" w:cs="Times New Roman"/>
          <w:b/>
          <w:sz w:val="24"/>
          <w:szCs w:val="24"/>
        </w:rPr>
        <w:t>orona</w:t>
      </w:r>
      <w:r>
        <w:rPr>
          <w:rFonts w:ascii="Times New Roman" w:hAnsi="Times New Roman" w:cs="Times New Roman"/>
          <w:b/>
          <w:sz w:val="24"/>
          <w:szCs w:val="24"/>
        </w:rPr>
        <w:t xml:space="preserve"> virus</w:t>
      </w:r>
      <w:r>
        <w:rPr>
          <w:rFonts w:ascii="Times New Roman" w:hAnsi="Times New Roman" w:cs="Times New Roman"/>
          <w:b/>
          <w:sz w:val="24"/>
          <w:szCs w:val="24"/>
        </w:rPr>
        <w:tab/>
      </w:r>
    </w:p>
    <w:p w:rsidR="004E6D98" w:rsidRPr="00755CB4" w:rsidRDefault="0047116C" w:rsidP="00B05671">
      <w:pPr>
        <w:spacing w:line="480" w:lineRule="auto"/>
        <w:ind w:firstLine="720"/>
        <w:rPr>
          <w:rFonts w:ascii="Times New Roman" w:hAnsi="Times New Roman" w:cs="Times New Roman"/>
          <w:sz w:val="24"/>
          <w:szCs w:val="24"/>
        </w:rPr>
      </w:pPr>
      <w:r w:rsidRPr="00755CB4">
        <w:rPr>
          <w:rFonts w:ascii="Times New Roman" w:hAnsi="Times New Roman" w:cs="Times New Roman"/>
          <w:sz w:val="24"/>
          <w:szCs w:val="24"/>
        </w:rPr>
        <w:t>With the number of coronavirus cases increasing, everyday public health officials and health experts advise observing and following the safety</w:t>
      </w:r>
      <w:r w:rsidR="00755CB4">
        <w:rPr>
          <w:rFonts w:ascii="Times New Roman" w:hAnsi="Times New Roman" w:cs="Times New Roman"/>
          <w:sz w:val="24"/>
          <w:szCs w:val="24"/>
        </w:rPr>
        <w:t xml:space="preserve"> guidelines recommended by the World Health O</w:t>
      </w:r>
      <w:r w:rsidRPr="00755CB4">
        <w:rPr>
          <w:rFonts w:ascii="Times New Roman" w:hAnsi="Times New Roman" w:cs="Times New Roman"/>
          <w:sz w:val="24"/>
          <w:szCs w:val="24"/>
        </w:rPr>
        <w:t>rganization (WHO). The best way to prevent the virus is to avoid being exposed to</w:t>
      </w:r>
      <w:r w:rsidR="00755CB4">
        <w:rPr>
          <w:rFonts w:ascii="Times New Roman" w:hAnsi="Times New Roman" w:cs="Times New Roman"/>
          <w:sz w:val="24"/>
          <w:szCs w:val="24"/>
        </w:rPr>
        <w:t xml:space="preserve"> is </w:t>
      </w:r>
      <w:r w:rsidRPr="00755CB4">
        <w:rPr>
          <w:rFonts w:ascii="Times New Roman" w:hAnsi="Times New Roman" w:cs="Times New Roman"/>
          <w:sz w:val="24"/>
          <w:szCs w:val="24"/>
        </w:rPr>
        <w:t xml:space="preserve">and this can be achieved by washing your hands often for about 20 seconds and regularly with clean water or an alcohol-based sanitizer. The virus has been described to stay on surfaces for long periods, and people have been advised the public to minimize their contact. People should </w:t>
      </w:r>
      <w:r w:rsidRPr="00755CB4">
        <w:rPr>
          <w:rFonts w:ascii="Times New Roman" w:hAnsi="Times New Roman" w:cs="Times New Roman"/>
          <w:sz w:val="24"/>
          <w:szCs w:val="24"/>
        </w:rPr>
        <w:lastRenderedPageBreak/>
        <w:t>cover their mouths and nose with a face mask as this has been considered to reduce further spread, especially through respiratory droplets when around others in public social distancing guidelines of one meter should be observed. Additionally, people have been advised to cover a cough, sneeze with a disposable tissue, or use your elbow. Quarantine has been recommended by the (WHO). People with a history of travel or close contact with a person who has tested positive for the virus should isolate themselves because it can take up to 14 days before sympto</w:t>
      </w:r>
      <w:r w:rsidR="004E6D98" w:rsidRPr="00755CB4">
        <w:rPr>
          <w:rFonts w:ascii="Times New Roman" w:hAnsi="Times New Roman" w:cs="Times New Roman"/>
          <w:sz w:val="24"/>
          <w:szCs w:val="24"/>
        </w:rPr>
        <w:t>ms occur</w:t>
      </w:r>
      <w:r w:rsidR="004E6D98" w:rsidRPr="00755CB4">
        <w:rPr>
          <w:rFonts w:ascii="Times New Roman" w:hAnsi="Times New Roman" w:cs="Times New Roman"/>
          <w:color w:val="222222"/>
          <w:sz w:val="24"/>
          <w:szCs w:val="24"/>
          <w:shd w:val="clear" w:color="auto" w:fill="FFFFFF"/>
        </w:rPr>
        <w:t xml:space="preserve"> (COVID et al 343).</w:t>
      </w:r>
    </w:p>
    <w:p w:rsidR="0047116C" w:rsidRPr="00755CB4" w:rsidRDefault="0047116C" w:rsidP="00B05671">
      <w:pPr>
        <w:spacing w:line="480" w:lineRule="auto"/>
        <w:jc w:val="center"/>
        <w:rPr>
          <w:rFonts w:ascii="Times New Roman" w:hAnsi="Times New Roman" w:cs="Times New Roman"/>
          <w:b/>
          <w:sz w:val="24"/>
          <w:szCs w:val="24"/>
        </w:rPr>
      </w:pPr>
      <w:r w:rsidRPr="00755CB4">
        <w:rPr>
          <w:rFonts w:ascii="Times New Roman" w:hAnsi="Times New Roman" w:cs="Times New Roman"/>
          <w:b/>
          <w:sz w:val="24"/>
          <w:szCs w:val="24"/>
        </w:rPr>
        <w:t>Conclusion</w:t>
      </w:r>
    </w:p>
    <w:p w:rsidR="0047116C" w:rsidRPr="00755CB4" w:rsidRDefault="0047116C" w:rsidP="00B05671">
      <w:pPr>
        <w:spacing w:line="480" w:lineRule="auto"/>
        <w:ind w:firstLine="720"/>
        <w:rPr>
          <w:rFonts w:ascii="Times New Roman" w:hAnsi="Times New Roman" w:cs="Times New Roman"/>
          <w:sz w:val="24"/>
          <w:szCs w:val="24"/>
        </w:rPr>
      </w:pPr>
      <w:r w:rsidRPr="00755CB4">
        <w:rPr>
          <w:rFonts w:ascii="Times New Roman" w:hAnsi="Times New Roman" w:cs="Times New Roman"/>
          <w:sz w:val="24"/>
          <w:szCs w:val="24"/>
        </w:rPr>
        <w:t xml:space="preserve">In conclusion, </w:t>
      </w:r>
      <w:r w:rsidR="00755CB4">
        <w:rPr>
          <w:rFonts w:ascii="Times New Roman" w:hAnsi="Times New Roman" w:cs="Times New Roman"/>
          <w:sz w:val="24"/>
          <w:szCs w:val="24"/>
        </w:rPr>
        <w:t xml:space="preserve">it is apparent that </w:t>
      </w:r>
      <w:r w:rsidRPr="00755CB4">
        <w:rPr>
          <w:rFonts w:ascii="Times New Roman" w:hAnsi="Times New Roman" w:cs="Times New Roman"/>
          <w:sz w:val="24"/>
          <w:szCs w:val="24"/>
        </w:rPr>
        <w:t>COVID 19 is a highly infectious disease that can spread through close contact with an infected person, either directly or indirectly. The pandemic has affected the whole world, and all communities have been affected by this infectious disease. Social activities have been affected, as well as economic activities. Therefore this calls for actions to limit the spread of the disease. Currently, there is no known cure or vaccine for the COVID-19 virus, although there have been efforts by scientists working around the globe t</w:t>
      </w:r>
      <w:r w:rsidR="00216C6B" w:rsidRPr="00755CB4">
        <w:rPr>
          <w:rFonts w:ascii="Times New Roman" w:hAnsi="Times New Roman" w:cs="Times New Roman"/>
          <w:sz w:val="24"/>
          <w:szCs w:val="24"/>
        </w:rPr>
        <w:t xml:space="preserve">o develop the Covid-19 vaccine </w:t>
      </w:r>
      <w:r w:rsidR="00216C6B" w:rsidRPr="00755CB4">
        <w:rPr>
          <w:rFonts w:ascii="Times New Roman" w:hAnsi="Times New Roman" w:cs="Times New Roman"/>
          <w:color w:val="222222"/>
          <w:sz w:val="24"/>
          <w:szCs w:val="24"/>
          <w:shd w:val="clear" w:color="auto" w:fill="FFFFFF"/>
        </w:rPr>
        <w:t>(COVID et al 344).</w:t>
      </w:r>
      <w:r w:rsidRPr="00755CB4">
        <w:rPr>
          <w:rFonts w:ascii="Times New Roman" w:hAnsi="Times New Roman" w:cs="Times New Roman"/>
          <w:sz w:val="24"/>
          <w:szCs w:val="24"/>
        </w:rPr>
        <w:t>With the number of infection</w:t>
      </w:r>
      <w:r w:rsidR="00755CB4">
        <w:rPr>
          <w:rFonts w:ascii="Times New Roman" w:hAnsi="Times New Roman" w:cs="Times New Roman"/>
          <w:sz w:val="24"/>
          <w:szCs w:val="24"/>
        </w:rPr>
        <w:t>s</w:t>
      </w:r>
      <w:r w:rsidRPr="00755CB4">
        <w:rPr>
          <w:rFonts w:ascii="Times New Roman" w:hAnsi="Times New Roman" w:cs="Times New Roman"/>
          <w:sz w:val="24"/>
          <w:szCs w:val="24"/>
        </w:rPr>
        <w:t xml:space="preserve"> rising and death cases being recorded, the only possible way of curbing further spread is by following the recommended guidelines by </w:t>
      </w:r>
      <w:r w:rsidR="00A85D97" w:rsidRPr="00755CB4">
        <w:rPr>
          <w:rFonts w:ascii="Times New Roman" w:hAnsi="Times New Roman" w:cs="Times New Roman"/>
          <w:sz w:val="24"/>
          <w:szCs w:val="24"/>
        </w:rPr>
        <w:t>the (WHO</w:t>
      </w:r>
      <w:r w:rsidRPr="00755CB4">
        <w:rPr>
          <w:rFonts w:ascii="Times New Roman" w:hAnsi="Times New Roman" w:cs="Times New Roman"/>
          <w:sz w:val="24"/>
          <w:szCs w:val="24"/>
        </w:rPr>
        <w:t>) which include regular washing of hands, observing social distancing, wearing masks, and isolation.</w:t>
      </w:r>
    </w:p>
    <w:p w:rsidR="0047116C" w:rsidRPr="00755CB4" w:rsidRDefault="0047116C" w:rsidP="00B05671">
      <w:pPr>
        <w:spacing w:line="480" w:lineRule="auto"/>
        <w:rPr>
          <w:rFonts w:ascii="Times New Roman" w:hAnsi="Times New Roman" w:cs="Times New Roman"/>
          <w:sz w:val="24"/>
          <w:szCs w:val="24"/>
        </w:rPr>
      </w:pPr>
    </w:p>
    <w:p w:rsidR="00E50501" w:rsidRPr="00755CB4" w:rsidRDefault="00E50501" w:rsidP="00B05671">
      <w:pPr>
        <w:spacing w:line="480" w:lineRule="auto"/>
        <w:rPr>
          <w:rFonts w:ascii="Times New Roman" w:hAnsi="Times New Roman" w:cs="Times New Roman"/>
          <w:sz w:val="24"/>
          <w:szCs w:val="24"/>
        </w:rPr>
      </w:pPr>
    </w:p>
    <w:p w:rsidR="007719AF" w:rsidRPr="00755CB4" w:rsidRDefault="007719AF" w:rsidP="00B05671">
      <w:pPr>
        <w:spacing w:line="480" w:lineRule="auto"/>
        <w:rPr>
          <w:rFonts w:ascii="Times New Roman" w:hAnsi="Times New Roman" w:cs="Times New Roman"/>
          <w:sz w:val="24"/>
          <w:szCs w:val="24"/>
        </w:rPr>
      </w:pPr>
    </w:p>
    <w:p w:rsidR="00755CB4" w:rsidRDefault="00755CB4" w:rsidP="00755CB4">
      <w:pPr>
        <w:tabs>
          <w:tab w:val="left" w:pos="1050"/>
          <w:tab w:val="center" w:pos="4680"/>
        </w:tabs>
        <w:spacing w:line="480" w:lineRule="auto"/>
        <w:rPr>
          <w:rFonts w:ascii="Times New Roman" w:hAnsi="Times New Roman" w:cs="Times New Roman"/>
          <w:sz w:val="24"/>
          <w:szCs w:val="24"/>
        </w:rPr>
      </w:pPr>
      <w:r w:rsidRPr="00755CB4">
        <w:rPr>
          <w:rFonts w:ascii="Times New Roman" w:hAnsi="Times New Roman" w:cs="Times New Roman"/>
          <w:sz w:val="24"/>
          <w:szCs w:val="24"/>
        </w:rPr>
        <w:tab/>
      </w:r>
      <w:r w:rsidRPr="00755CB4">
        <w:rPr>
          <w:rFonts w:ascii="Times New Roman" w:hAnsi="Times New Roman" w:cs="Times New Roman"/>
          <w:sz w:val="24"/>
          <w:szCs w:val="24"/>
        </w:rPr>
        <w:tab/>
      </w:r>
    </w:p>
    <w:p w:rsidR="00E50501" w:rsidRPr="00755CB4" w:rsidRDefault="00E50501" w:rsidP="000979DC">
      <w:pPr>
        <w:tabs>
          <w:tab w:val="left" w:pos="1050"/>
          <w:tab w:val="center" w:pos="4680"/>
        </w:tabs>
        <w:spacing w:line="480" w:lineRule="auto"/>
        <w:jc w:val="center"/>
        <w:rPr>
          <w:rFonts w:ascii="Times New Roman" w:hAnsi="Times New Roman" w:cs="Times New Roman"/>
          <w:sz w:val="24"/>
          <w:szCs w:val="24"/>
        </w:rPr>
      </w:pPr>
      <w:r w:rsidRPr="00755CB4">
        <w:rPr>
          <w:rFonts w:ascii="Times New Roman" w:hAnsi="Times New Roman" w:cs="Times New Roman"/>
          <w:sz w:val="24"/>
          <w:szCs w:val="24"/>
        </w:rPr>
        <w:lastRenderedPageBreak/>
        <w:t>Works cited</w:t>
      </w:r>
    </w:p>
    <w:p w:rsidR="00A866A8" w:rsidRPr="00755CB4" w:rsidRDefault="00A866A8" w:rsidP="00B05671">
      <w:pPr>
        <w:spacing w:line="480" w:lineRule="auto"/>
        <w:ind w:left="720" w:hanging="720"/>
        <w:rPr>
          <w:rFonts w:ascii="Times New Roman" w:hAnsi="Times New Roman" w:cs="Times New Roman"/>
          <w:color w:val="222222"/>
          <w:sz w:val="24"/>
          <w:szCs w:val="24"/>
          <w:shd w:val="clear" w:color="auto" w:fill="FFFFFF"/>
        </w:rPr>
      </w:pPr>
      <w:r w:rsidRPr="00755CB4">
        <w:rPr>
          <w:rFonts w:ascii="Times New Roman" w:hAnsi="Times New Roman" w:cs="Times New Roman"/>
          <w:color w:val="222222"/>
          <w:sz w:val="24"/>
          <w:szCs w:val="24"/>
          <w:shd w:val="clear" w:color="auto" w:fill="FFFFFF"/>
        </w:rPr>
        <w:t>Baker, Scott R., et al. </w:t>
      </w:r>
      <w:r w:rsidRPr="00755CB4">
        <w:rPr>
          <w:rFonts w:ascii="Times New Roman" w:hAnsi="Times New Roman" w:cs="Times New Roman"/>
          <w:i/>
          <w:iCs/>
          <w:color w:val="222222"/>
          <w:sz w:val="24"/>
          <w:szCs w:val="24"/>
          <w:shd w:val="clear" w:color="auto" w:fill="FFFFFF"/>
        </w:rPr>
        <w:t>The unprecedented stock market impact of COVID-19</w:t>
      </w:r>
      <w:r w:rsidRPr="00755CB4">
        <w:rPr>
          <w:rFonts w:ascii="Times New Roman" w:hAnsi="Times New Roman" w:cs="Times New Roman"/>
          <w:color w:val="222222"/>
          <w:sz w:val="24"/>
          <w:szCs w:val="24"/>
          <w:shd w:val="clear" w:color="auto" w:fill="FFFFFF"/>
        </w:rPr>
        <w:t>. No. w26945. National Bureau of Economic Research, 2020: 34-41</w:t>
      </w:r>
    </w:p>
    <w:p w:rsidR="00A866A8" w:rsidRPr="00755CB4" w:rsidRDefault="00A866A8" w:rsidP="00B05671">
      <w:pPr>
        <w:spacing w:line="480" w:lineRule="auto"/>
        <w:ind w:left="720" w:hanging="720"/>
        <w:rPr>
          <w:rFonts w:ascii="Times New Roman" w:hAnsi="Times New Roman" w:cs="Times New Roman"/>
          <w:color w:val="222222"/>
          <w:sz w:val="24"/>
          <w:szCs w:val="24"/>
          <w:shd w:val="clear" w:color="auto" w:fill="FFFFFF"/>
        </w:rPr>
      </w:pPr>
      <w:r w:rsidRPr="00755CB4">
        <w:rPr>
          <w:rFonts w:ascii="Times New Roman" w:hAnsi="Times New Roman" w:cs="Times New Roman"/>
          <w:color w:val="222222"/>
          <w:sz w:val="24"/>
          <w:szCs w:val="24"/>
          <w:shd w:val="clear" w:color="auto" w:fill="FFFFFF"/>
        </w:rPr>
        <w:t>COVID, Team CDC, and Response Team. "Severe Outcomes Among Patients with Coronavirus Disease 2019 (COVID-19)-United States, February 12-March 16, 2020." </w:t>
      </w:r>
      <w:r w:rsidRPr="00755CB4">
        <w:rPr>
          <w:rFonts w:ascii="Times New Roman" w:hAnsi="Times New Roman" w:cs="Times New Roman"/>
          <w:i/>
          <w:iCs/>
          <w:color w:val="222222"/>
          <w:sz w:val="24"/>
          <w:szCs w:val="24"/>
          <w:shd w:val="clear" w:color="auto" w:fill="FFFFFF"/>
        </w:rPr>
        <w:t>MMWR Morb Mortal Wkly Rep</w:t>
      </w:r>
      <w:r w:rsidRPr="00755CB4">
        <w:rPr>
          <w:rFonts w:ascii="Times New Roman" w:hAnsi="Times New Roman" w:cs="Times New Roman"/>
          <w:color w:val="222222"/>
          <w:sz w:val="24"/>
          <w:szCs w:val="24"/>
          <w:shd w:val="clear" w:color="auto" w:fill="FFFFFF"/>
        </w:rPr>
        <w:t> 69.12 (2020): 343-346.</w:t>
      </w:r>
    </w:p>
    <w:p w:rsidR="00755CB4" w:rsidRPr="00755CB4" w:rsidRDefault="00755CB4" w:rsidP="00755CB4">
      <w:pPr>
        <w:spacing w:line="480" w:lineRule="auto"/>
        <w:ind w:left="720" w:hanging="720"/>
        <w:rPr>
          <w:rFonts w:ascii="Times New Roman" w:hAnsi="Times New Roman" w:cs="Times New Roman"/>
          <w:color w:val="222222"/>
          <w:sz w:val="24"/>
          <w:szCs w:val="24"/>
          <w:shd w:val="clear" w:color="auto" w:fill="FFFFFF"/>
        </w:rPr>
      </w:pPr>
      <w:r w:rsidRPr="00755CB4">
        <w:rPr>
          <w:rFonts w:ascii="Times New Roman" w:hAnsi="Times New Roman" w:cs="Times New Roman"/>
          <w:color w:val="222222"/>
          <w:sz w:val="24"/>
          <w:szCs w:val="24"/>
          <w:shd w:val="clear" w:color="auto" w:fill="FFFFFF"/>
        </w:rPr>
        <w:t>World Health Organization. </w:t>
      </w:r>
      <w:r w:rsidRPr="00755CB4">
        <w:rPr>
          <w:rFonts w:ascii="Times New Roman" w:hAnsi="Times New Roman" w:cs="Times New Roman"/>
          <w:i/>
          <w:iCs/>
          <w:color w:val="222222"/>
          <w:sz w:val="24"/>
          <w:szCs w:val="24"/>
          <w:shd w:val="clear" w:color="auto" w:fill="FFFFFF"/>
        </w:rPr>
        <w:t>Mental health and psychosocial considerations during the COVID-19 outbreak, 18 March 2020</w:t>
      </w:r>
      <w:r w:rsidRPr="00755CB4">
        <w:rPr>
          <w:rFonts w:ascii="Times New Roman" w:hAnsi="Times New Roman" w:cs="Times New Roman"/>
          <w:color w:val="222222"/>
          <w:sz w:val="24"/>
          <w:szCs w:val="24"/>
          <w:shd w:val="clear" w:color="auto" w:fill="FFFFFF"/>
        </w:rPr>
        <w:t>. No. WHO/2019-nCoV/MentalHealth/2020.1. World Health Organization, 2020: 20-24</w:t>
      </w:r>
    </w:p>
    <w:p w:rsidR="00A866A8" w:rsidRPr="00755CB4" w:rsidRDefault="00A866A8" w:rsidP="00B05671">
      <w:pPr>
        <w:spacing w:line="480" w:lineRule="auto"/>
        <w:ind w:left="720" w:hanging="720"/>
        <w:rPr>
          <w:rFonts w:ascii="Times New Roman" w:hAnsi="Times New Roman" w:cs="Times New Roman"/>
          <w:color w:val="222222"/>
          <w:sz w:val="24"/>
          <w:szCs w:val="24"/>
          <w:shd w:val="clear" w:color="auto" w:fill="FFFFFF"/>
        </w:rPr>
      </w:pPr>
      <w:r w:rsidRPr="00755CB4">
        <w:rPr>
          <w:rFonts w:ascii="Times New Roman" w:hAnsi="Times New Roman" w:cs="Times New Roman"/>
          <w:color w:val="222222"/>
          <w:sz w:val="24"/>
          <w:szCs w:val="24"/>
          <w:shd w:val="clear" w:color="auto" w:fill="FFFFFF"/>
        </w:rPr>
        <w:t>Shah, Syed Ghulam Sarwar, and Alexandra Farrow. "A commentary on “World Health Organization declares global emergency: A review of the 2019 novel Coronavirus (COVID-19)”." </w:t>
      </w:r>
      <w:r w:rsidRPr="00755CB4">
        <w:rPr>
          <w:rFonts w:ascii="Times New Roman" w:hAnsi="Times New Roman" w:cs="Times New Roman"/>
          <w:i/>
          <w:iCs/>
          <w:color w:val="222222"/>
          <w:sz w:val="24"/>
          <w:szCs w:val="24"/>
          <w:shd w:val="clear" w:color="auto" w:fill="FFFFFF"/>
        </w:rPr>
        <w:t>International journal of surgery (London, England)</w:t>
      </w:r>
      <w:r w:rsidRPr="00755CB4">
        <w:rPr>
          <w:rFonts w:ascii="Times New Roman" w:hAnsi="Times New Roman" w:cs="Times New Roman"/>
          <w:color w:val="222222"/>
          <w:sz w:val="24"/>
          <w:szCs w:val="24"/>
          <w:shd w:val="clear" w:color="auto" w:fill="FFFFFF"/>
        </w:rPr>
        <w:t> 76 (2020): 128.</w:t>
      </w:r>
    </w:p>
    <w:p w:rsidR="00A866A8" w:rsidRPr="00755CB4" w:rsidRDefault="00A866A8" w:rsidP="00B05671">
      <w:pPr>
        <w:spacing w:line="480" w:lineRule="auto"/>
        <w:ind w:left="720" w:hanging="720"/>
        <w:rPr>
          <w:rFonts w:ascii="Times New Roman" w:hAnsi="Times New Roman" w:cs="Times New Roman"/>
          <w:sz w:val="24"/>
          <w:szCs w:val="24"/>
        </w:rPr>
      </w:pPr>
      <w:r w:rsidRPr="00755CB4">
        <w:rPr>
          <w:rFonts w:ascii="Times New Roman" w:hAnsi="Times New Roman" w:cs="Times New Roman"/>
          <w:color w:val="222222"/>
          <w:sz w:val="24"/>
          <w:szCs w:val="24"/>
          <w:shd w:val="clear" w:color="auto" w:fill="FFFFFF"/>
        </w:rPr>
        <w:t>Sohrabi, Catrin, et al. "World Health Organization declares global emergency: A review of the 2019 novel coronavirus (COVID-19)." </w:t>
      </w:r>
      <w:r w:rsidRPr="00755CB4">
        <w:rPr>
          <w:rFonts w:ascii="Times New Roman" w:hAnsi="Times New Roman" w:cs="Times New Roman"/>
          <w:i/>
          <w:iCs/>
          <w:color w:val="222222"/>
          <w:sz w:val="24"/>
          <w:szCs w:val="24"/>
          <w:shd w:val="clear" w:color="auto" w:fill="FFFFFF"/>
        </w:rPr>
        <w:t>International Journal of Surgery</w:t>
      </w:r>
      <w:r w:rsidRPr="00755CB4">
        <w:rPr>
          <w:rFonts w:ascii="Times New Roman" w:hAnsi="Times New Roman" w:cs="Times New Roman"/>
          <w:color w:val="222222"/>
          <w:sz w:val="24"/>
          <w:szCs w:val="24"/>
          <w:shd w:val="clear" w:color="auto" w:fill="FFFFFF"/>
        </w:rPr>
        <w:t> (2020): 20- 28</w:t>
      </w:r>
    </w:p>
    <w:sectPr w:rsidR="00A866A8" w:rsidRPr="00755CB4" w:rsidSect="0046140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48F0" w:rsidRDefault="009D48F0" w:rsidP="00A85D97">
      <w:pPr>
        <w:spacing w:after="0" w:line="240" w:lineRule="auto"/>
      </w:pPr>
      <w:r>
        <w:separator/>
      </w:r>
    </w:p>
  </w:endnote>
  <w:endnote w:type="continuationSeparator" w:id="0">
    <w:p w:rsidR="009D48F0" w:rsidRDefault="009D48F0" w:rsidP="00A85D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48F0" w:rsidRDefault="009D48F0" w:rsidP="00A85D97">
      <w:pPr>
        <w:spacing w:after="0" w:line="240" w:lineRule="auto"/>
      </w:pPr>
      <w:r>
        <w:separator/>
      </w:r>
    </w:p>
  </w:footnote>
  <w:footnote w:type="continuationSeparator" w:id="0">
    <w:p w:rsidR="009D48F0" w:rsidRDefault="009D48F0" w:rsidP="00A85D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97" w:rsidRPr="00A85D97" w:rsidRDefault="00A85D97">
    <w:pPr>
      <w:pStyle w:val="Header"/>
      <w:rPr>
        <w:rFonts w:ascii="Times New Roman" w:hAnsi="Times New Roman" w:cs="Times New Roman"/>
        <w:sz w:val="24"/>
        <w:szCs w:val="24"/>
      </w:rPr>
    </w:pPr>
    <w:r>
      <w:tab/>
    </w:r>
    <w:r>
      <w:tab/>
    </w:r>
    <w:r w:rsidRPr="00A85D97">
      <w:rPr>
        <w:rFonts w:ascii="Times New Roman" w:hAnsi="Times New Roman" w:cs="Times New Roman"/>
        <w:sz w:val="24"/>
        <w:szCs w:val="24"/>
      </w:rPr>
      <w:t xml:space="preserve">Surname </w:t>
    </w:r>
    <w:r w:rsidR="00F41DC9" w:rsidRPr="00A85D97">
      <w:rPr>
        <w:rFonts w:ascii="Times New Roman" w:hAnsi="Times New Roman" w:cs="Times New Roman"/>
        <w:sz w:val="24"/>
        <w:szCs w:val="24"/>
      </w:rPr>
      <w:fldChar w:fldCharType="begin"/>
    </w:r>
    <w:r w:rsidRPr="00A85D97">
      <w:rPr>
        <w:rFonts w:ascii="Times New Roman" w:hAnsi="Times New Roman" w:cs="Times New Roman"/>
        <w:sz w:val="24"/>
        <w:szCs w:val="24"/>
      </w:rPr>
      <w:instrText xml:space="preserve"> PAGE   \* MERGEFORMAT </w:instrText>
    </w:r>
    <w:r w:rsidR="00F41DC9" w:rsidRPr="00A85D97">
      <w:rPr>
        <w:rFonts w:ascii="Times New Roman" w:hAnsi="Times New Roman" w:cs="Times New Roman"/>
        <w:sz w:val="24"/>
        <w:szCs w:val="24"/>
      </w:rPr>
      <w:fldChar w:fldCharType="separate"/>
    </w:r>
    <w:r w:rsidR="000979DC">
      <w:rPr>
        <w:rFonts w:ascii="Times New Roman" w:hAnsi="Times New Roman" w:cs="Times New Roman"/>
        <w:noProof/>
        <w:sz w:val="24"/>
        <w:szCs w:val="24"/>
      </w:rPr>
      <w:t>5</w:t>
    </w:r>
    <w:r w:rsidR="00F41DC9" w:rsidRPr="00A85D97">
      <w:rPr>
        <w:rFonts w:ascii="Times New Roman" w:hAnsi="Times New Roman" w:cs="Times New Roman"/>
        <w:noProof/>
        <w:sz w:val="24"/>
        <w:szCs w:val="24"/>
      </w:rPr>
      <w:fldChar w:fldCharType="end"/>
    </w:r>
  </w:p>
  <w:p w:rsidR="00A85D97" w:rsidRDefault="00A85D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D0440"/>
    <w:rsid w:val="00073235"/>
    <w:rsid w:val="00095546"/>
    <w:rsid w:val="000979DC"/>
    <w:rsid w:val="001E38E9"/>
    <w:rsid w:val="00216C6B"/>
    <w:rsid w:val="003B673D"/>
    <w:rsid w:val="003E73A8"/>
    <w:rsid w:val="00412343"/>
    <w:rsid w:val="00425AAF"/>
    <w:rsid w:val="0046140D"/>
    <w:rsid w:val="0047116C"/>
    <w:rsid w:val="004E6D98"/>
    <w:rsid w:val="00536965"/>
    <w:rsid w:val="006212A5"/>
    <w:rsid w:val="00755CB4"/>
    <w:rsid w:val="007719AF"/>
    <w:rsid w:val="00825917"/>
    <w:rsid w:val="00847512"/>
    <w:rsid w:val="008C5479"/>
    <w:rsid w:val="00930BC3"/>
    <w:rsid w:val="009A757C"/>
    <w:rsid w:val="009D48F0"/>
    <w:rsid w:val="009F4906"/>
    <w:rsid w:val="00A85D97"/>
    <w:rsid w:val="00A866A8"/>
    <w:rsid w:val="00AE43FF"/>
    <w:rsid w:val="00AF033F"/>
    <w:rsid w:val="00B05671"/>
    <w:rsid w:val="00B6529E"/>
    <w:rsid w:val="00B8537C"/>
    <w:rsid w:val="00C76FEA"/>
    <w:rsid w:val="00CD0440"/>
    <w:rsid w:val="00D449AA"/>
    <w:rsid w:val="00DC70BE"/>
    <w:rsid w:val="00DE7FD1"/>
    <w:rsid w:val="00E432C6"/>
    <w:rsid w:val="00E50501"/>
    <w:rsid w:val="00EE681D"/>
    <w:rsid w:val="00F41DC9"/>
    <w:rsid w:val="00FF6D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4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D97"/>
  </w:style>
  <w:style w:type="paragraph" w:styleId="Footer">
    <w:name w:val="footer"/>
    <w:basedOn w:val="Normal"/>
    <w:link w:val="FooterChar"/>
    <w:uiPriority w:val="99"/>
    <w:unhideWhenUsed/>
    <w:rsid w:val="00A85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D9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2020-09-25T00:10:00Z</dcterms:created>
  <dcterms:modified xsi:type="dcterms:W3CDTF">2020-09-25T00:10:00Z</dcterms:modified>
</cp:coreProperties>
</file>